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eastAsia="宋体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eastAsia="宋体" w:cs="Times New Roman"/>
          <w:sz w:val="36"/>
          <w:szCs w:val="36"/>
        </w:rPr>
        <w:t>关于材料科学与工程学院冯浩敏等11位同学硕士学位论文开题的公告</w:t>
      </w: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开题时间：11月11日下午14:00-18:00</w:t>
      </w: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开题地点：北辰校区材料楼C522</w:t>
      </w: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参加教师：李日 教授 博士生导师（河北工业大学）</w:t>
      </w:r>
    </w:p>
    <w:p>
      <w:pPr>
        <w:spacing w:line="360" w:lineRule="auto"/>
        <w:ind w:firstLine="1200" w:firstLineChars="5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丁俭 副教授 硕士生导师（河北工业大学）</w:t>
      </w:r>
    </w:p>
    <w:p>
      <w:pPr>
        <w:spacing w:line="360" w:lineRule="auto"/>
        <w:ind w:firstLine="1200" w:firstLineChars="5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陈学广 副教授 硕士生导师（河北工业大学）</w:t>
      </w:r>
    </w:p>
    <w:p>
      <w:pPr>
        <w:spacing w:line="360" w:lineRule="auto"/>
        <w:ind w:firstLine="1200" w:firstLineChars="5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汤颖 讲师 硕士生导师（河北工业大学）</w:t>
      </w:r>
    </w:p>
    <w:p>
      <w:pPr>
        <w:spacing w:line="360" w:lineRule="auto"/>
        <w:ind w:firstLine="1200" w:firstLineChars="5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宋开红 讲师 硕士生导师（河北工业大学）</w:t>
      </w:r>
    </w:p>
    <w:p>
      <w:pPr>
        <w:ind w:firstLine="1200" w:firstLineChars="5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夏兴川 研究员 博士生导师（河北工业大学）</w:t>
      </w:r>
    </w:p>
    <w:tbl>
      <w:tblPr>
        <w:tblStyle w:val="5"/>
        <w:tblpPr w:leftFromText="180" w:rightFromText="180" w:vertAnchor="text" w:horzAnchor="margin" w:tblpXSpec="center" w:tblpY="386"/>
        <w:tblW w:w="109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1536"/>
        <w:gridCol w:w="5617"/>
        <w:gridCol w:w="113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0910" w:type="dxa"/>
            <w:gridSpan w:val="5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</w:rPr>
              <w:t>开题报告信息统计表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92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</w:rPr>
              <w:t>姓名</w:t>
            </w:r>
          </w:p>
        </w:tc>
        <w:tc>
          <w:tcPr>
            <w:tcW w:w="153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</w:rPr>
              <w:t>学号</w:t>
            </w:r>
          </w:p>
        </w:tc>
        <w:tc>
          <w:tcPr>
            <w:tcW w:w="5617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</w:rPr>
              <w:t>论文题目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</w:rPr>
              <w:t>指导教师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92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</w:rPr>
              <w:t>冯浩敏</w:t>
            </w:r>
          </w:p>
        </w:tc>
        <w:tc>
          <w:tcPr>
            <w:tcW w:w="153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</w:rPr>
              <w:t>202121801084</w:t>
            </w:r>
          </w:p>
        </w:tc>
        <w:tc>
          <w:tcPr>
            <w:tcW w:w="5617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</w:rPr>
              <w:t>718Plus/Ni3Al基合金焊前组织调控及TLP连接工艺研究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</w:rPr>
              <w:t>夏兴川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</w:rPr>
              <w:t>材料科学与工程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92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代佳航</w:t>
            </w:r>
          </w:p>
        </w:tc>
        <w:tc>
          <w:tcPr>
            <w:tcW w:w="153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</w:rPr>
              <w:t>202121801037</w:t>
            </w:r>
          </w:p>
        </w:tc>
        <w:tc>
          <w:tcPr>
            <w:tcW w:w="5617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</w:rPr>
              <w:t>Gd、Sr复合添加对Al-Si-Mg合金微观组织及腐蚀性能的影响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</w:rPr>
              <w:t>夏兴川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</w:rPr>
              <w:t>材料科学与工程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92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郭瑞</w:t>
            </w:r>
          </w:p>
        </w:tc>
        <w:tc>
          <w:tcPr>
            <w:tcW w:w="153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</w:rPr>
              <w:t>202131802004</w:t>
            </w:r>
          </w:p>
        </w:tc>
        <w:tc>
          <w:tcPr>
            <w:tcW w:w="5617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</w:rPr>
              <w:t>预变形对多晶Ni3Al基高温合金微观组织及抗氧化性能的影响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</w:rPr>
              <w:t>丁俭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2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万承磊</w:t>
            </w:r>
          </w:p>
        </w:tc>
        <w:tc>
          <w:tcPr>
            <w:tcW w:w="153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</w:rPr>
              <w:t>202131802049</w:t>
            </w:r>
          </w:p>
        </w:tc>
        <w:tc>
          <w:tcPr>
            <w:tcW w:w="5617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</w:rPr>
              <w:t>热作用对双相不锈钢焊接接头耐蚀性的影响及其机理研究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</w:rPr>
              <w:t>宋开红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2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</w:rPr>
              <w:t>王佳成</w:t>
            </w:r>
          </w:p>
        </w:tc>
        <w:tc>
          <w:tcPr>
            <w:tcW w:w="153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</w:rPr>
              <w:t>202131802098</w:t>
            </w:r>
          </w:p>
        </w:tc>
        <w:tc>
          <w:tcPr>
            <w:tcW w:w="5617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</w:rPr>
              <w:t>泡沫铝填充管材的冲击和隔声性能研究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</w:rPr>
              <w:t>夏兴川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92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</w:rPr>
              <w:t>许心沛</w:t>
            </w:r>
          </w:p>
        </w:tc>
        <w:tc>
          <w:tcPr>
            <w:tcW w:w="153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</w:rPr>
              <w:t>202131802088</w:t>
            </w:r>
          </w:p>
        </w:tc>
        <w:tc>
          <w:tcPr>
            <w:tcW w:w="5617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</w:rPr>
              <w:t>Mg-Al-Zn-Bi-Sn合金热物性的实验和计算研究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</w:rPr>
              <w:t>汤颖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92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</w:rPr>
              <w:t>张文莉</w:t>
            </w:r>
          </w:p>
        </w:tc>
        <w:tc>
          <w:tcPr>
            <w:tcW w:w="153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</w:rPr>
              <w:t>202121801040</w:t>
            </w:r>
          </w:p>
        </w:tc>
        <w:tc>
          <w:tcPr>
            <w:tcW w:w="5617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</w:rPr>
              <w:t>Cu-Ni-Al合金时效组织与性能相关性的实验与模拟研究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</w:rPr>
              <w:t>汤颖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</w:rPr>
              <w:t>材料科学与工程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92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</w:rPr>
              <w:t>霍晨旭</w:t>
            </w:r>
          </w:p>
        </w:tc>
        <w:tc>
          <w:tcPr>
            <w:tcW w:w="153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</w:rPr>
              <w:t>202121801006</w:t>
            </w:r>
          </w:p>
        </w:tc>
        <w:tc>
          <w:tcPr>
            <w:tcW w:w="5617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</w:rPr>
              <w:t>通过缺陷调控工程设计高效OER活性的四氧化三钴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</w:rPr>
              <w:t>陈学广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</w:rPr>
              <w:t>材料科学与工程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92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</w:rPr>
              <w:t>朱宝丰</w:t>
            </w:r>
          </w:p>
        </w:tc>
        <w:tc>
          <w:tcPr>
            <w:tcW w:w="153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</w:rPr>
              <w:t>202121801115</w:t>
            </w:r>
          </w:p>
        </w:tc>
        <w:tc>
          <w:tcPr>
            <w:tcW w:w="5617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</w:rPr>
              <w:t>基于微观组织的铸锭凝固收缩的数值模拟研究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</w:rPr>
              <w:t>李日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</w:rPr>
              <w:t>材料科学与工程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92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</w:rPr>
              <w:t>张亚飞</w:t>
            </w:r>
          </w:p>
        </w:tc>
        <w:tc>
          <w:tcPr>
            <w:tcW w:w="153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</w:rPr>
              <w:t>202131802022</w:t>
            </w:r>
          </w:p>
        </w:tc>
        <w:tc>
          <w:tcPr>
            <w:tcW w:w="5617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</w:rPr>
              <w:t>锑基钙钛矿薄膜的结晶过程调控的数值模拟及实验研究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</w:rPr>
              <w:t>李日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92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</w:rPr>
              <w:t>孟凡森</w:t>
            </w:r>
          </w:p>
        </w:tc>
        <w:tc>
          <w:tcPr>
            <w:tcW w:w="153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</w:rPr>
              <w:t>202131802042</w:t>
            </w:r>
          </w:p>
        </w:tc>
        <w:tc>
          <w:tcPr>
            <w:tcW w:w="5617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</w:rPr>
              <w:t>激光熔覆钽掺杂碳化钨增强镍基涂层组织与抗裂性能研究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</w:rPr>
              <w:t>夏兴川</w:t>
            </w: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</w:rPr>
              <w:t>材料与化工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92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  <w:tc>
          <w:tcPr>
            <w:tcW w:w="153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  <w:tc>
          <w:tcPr>
            <w:tcW w:w="5617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92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  <w:tc>
          <w:tcPr>
            <w:tcW w:w="153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  <w:tc>
          <w:tcPr>
            <w:tcW w:w="5617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92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  <w:tc>
          <w:tcPr>
            <w:tcW w:w="153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  <w:tc>
          <w:tcPr>
            <w:tcW w:w="5617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  <w:tc>
          <w:tcPr>
            <w:tcW w:w="1701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</w:tr>
    </w:tbl>
    <w:p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A95"/>
    <w:rsid w:val="00053D1D"/>
    <w:rsid w:val="00085B06"/>
    <w:rsid w:val="000D3B55"/>
    <w:rsid w:val="00101BC5"/>
    <w:rsid w:val="001E0EF2"/>
    <w:rsid w:val="0024736F"/>
    <w:rsid w:val="00307DEC"/>
    <w:rsid w:val="0034455B"/>
    <w:rsid w:val="003E3B75"/>
    <w:rsid w:val="0057044B"/>
    <w:rsid w:val="00676F6A"/>
    <w:rsid w:val="00693F23"/>
    <w:rsid w:val="00756B98"/>
    <w:rsid w:val="007B1C42"/>
    <w:rsid w:val="007C3D43"/>
    <w:rsid w:val="00883154"/>
    <w:rsid w:val="008A3D2E"/>
    <w:rsid w:val="00971E68"/>
    <w:rsid w:val="00972400"/>
    <w:rsid w:val="009A2CCD"/>
    <w:rsid w:val="009F0B5E"/>
    <w:rsid w:val="00BD2A95"/>
    <w:rsid w:val="00C44ED1"/>
    <w:rsid w:val="00C515B4"/>
    <w:rsid w:val="00CA40D0"/>
    <w:rsid w:val="00CC0D68"/>
    <w:rsid w:val="00CC6D97"/>
    <w:rsid w:val="00D70C83"/>
    <w:rsid w:val="00E102FC"/>
    <w:rsid w:val="00E17410"/>
    <w:rsid w:val="00EA207B"/>
    <w:rsid w:val="00F06B0C"/>
    <w:rsid w:val="00F65F98"/>
    <w:rsid w:val="00FF0E3C"/>
    <w:rsid w:val="4CB508DF"/>
    <w:rsid w:val="7317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</Words>
  <Characters>733</Characters>
  <Lines>6</Lines>
  <Paragraphs>1</Paragraphs>
  <TotalTime>11</TotalTime>
  <ScaleCrop>false</ScaleCrop>
  <LinksUpToDate>false</LinksUpToDate>
  <CharactersWithSpaces>860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2022-11-05T08:04:00Z</dcterms:created>
  <dc:creator>xiaxingchuan0101@163.com</dc:creator>
  <cp:lastModifiedBy>hkn-sunshine</cp:lastModifiedBy>
  <dcterms:modified xsi:type="dcterms:W3CDTF">2022-11-08T02:34:03Z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2548DAFC7A1542AB953DCE1A75804EF7</vt:lpwstr>
  </property>
</Properties>
</file>