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微软雅黑" w:eastAsia="仿宋_GB2312" w:cs="Times New Roman"/>
          <w:b/>
          <w:color w:val="33383D"/>
          <w:sz w:val="36"/>
          <w:szCs w:val="36"/>
        </w:rPr>
      </w:pPr>
      <w:bookmarkStart w:id="0" w:name="_GoBack"/>
      <w:bookmarkEnd w:id="0"/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关于材料科学与工程学院2021级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  <w:lang w:val="en-US" w:eastAsia="zh-CN"/>
        </w:rPr>
        <w:t>冯印素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等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  <w:lang w:val="en-US" w:eastAsia="zh-CN"/>
        </w:rPr>
        <w:t>十六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位同学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学位论文开题的公告</w:t>
      </w:r>
    </w:p>
    <w:p>
      <w:pPr>
        <w:widowControl/>
        <w:spacing w:line="240" w:lineRule="auto"/>
        <w:jc w:val="center"/>
        <w:rPr>
          <w:rFonts w:ascii="楷体" w:hAnsi="楷体" w:eastAsia="楷体" w:cs="Times New Roman"/>
          <w:b/>
          <w:color w:val="33383D"/>
          <w:sz w:val="24"/>
          <w:szCs w:val="24"/>
        </w:rPr>
      </w:pPr>
    </w:p>
    <w:p>
      <w:pPr>
        <w:widowControl/>
        <w:jc w:val="center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488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24"/>
                <w:lang w:val="en-US" w:eastAsia="zh-CN"/>
              </w:rPr>
              <w:t>姓名</w:t>
            </w:r>
          </w:p>
        </w:tc>
        <w:tc>
          <w:tcPr>
            <w:tcW w:w="1842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ascii="Times New Roman" w:hAnsi="Times New Roman" w:eastAsia="宋体" w:cs="Times New Roman"/>
                <w:sz w:val="32"/>
                <w:szCs w:val="24"/>
              </w:rPr>
              <w:t>学号</w:t>
            </w:r>
          </w:p>
        </w:tc>
        <w:tc>
          <w:tcPr>
            <w:tcW w:w="4888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ascii="Times New Roman" w:hAnsi="Times New Roman" w:eastAsia="宋体" w:cs="Times New Roman"/>
                <w:sz w:val="32"/>
                <w:szCs w:val="24"/>
              </w:rPr>
              <w:t>论文题目</w:t>
            </w:r>
          </w:p>
        </w:tc>
        <w:tc>
          <w:tcPr>
            <w:tcW w:w="1163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ascii="Times New Roman" w:hAnsi="Times New Roman" w:eastAsia="宋体" w:cs="Times New Roman"/>
                <w:sz w:val="32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冯印素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202121801066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多功能钝化分子设计及其高效反式钙钛矿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光伏器件应用研究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刘晨曦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202131802041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高稳定性铂基纳米催化剂的制备及其醇类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氧化性能的研究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许朝柏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202131802039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有序铂基八面体纳米颗粒的高压辅助制备及形貌调控机理研究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刘轶博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202121801108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可量产的高性能非铱电解水催化剂制备及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其反应机理研究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张左林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202121801020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阳离子工程调控的钙钛矿光伏器件及其稳定性研究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王彪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202121801124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准二维钙钛矿纳米晶应用于高效钙钛矿太阳能电池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王成麟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202121801003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基于配体分子工程调控的钙钛矿光伏器件及其稳定性研究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赵玉晴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202121801058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醚类电解液电化学诱导PTCDA颗粒原位转化为纳米线实现高性能储钾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雷凯翔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任博文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202121801039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甲脒基准二维钙钛矿薄膜光伏器件研究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梁玉超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202121801026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甲眯基低维钙钛矿相纯度及其光电性能研究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朱云飞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202121801123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基于三氟乙酸阴离子组分工程的高效与高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稳定钙钛矿光伏器件研究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谷梦佳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202121801130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基于氧阴离子反应的高比容量钾离子电池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锰基正极材料的研究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雷凯翔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赵雪帆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202121801005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手性诱导自旋选择性效应及其对钙钛矿光伏器件性能调控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冯凡修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202121801001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铯离子掺杂调控甲脒基钙钛矿太阳能电池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稳定性的机理研究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郑士建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202121801036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高比容量钠离子层状氧化物正极材料的结构调控及储钠性能研究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郑士建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褚绅旭</w:t>
            </w:r>
          </w:p>
        </w:tc>
        <w:tc>
          <w:tcPr>
            <w:tcW w:w="18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202131802005</w:t>
            </w:r>
          </w:p>
        </w:tc>
        <w:tc>
          <w:tcPr>
            <w:tcW w:w="48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基于微米级合金负极的高储钾电解液设计及性能研究</w:t>
            </w:r>
          </w:p>
        </w:tc>
        <w:tc>
          <w:tcPr>
            <w:tcW w:w="11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雷凯翔</w:t>
            </w:r>
          </w:p>
        </w:tc>
      </w:tr>
    </w:tbl>
    <w:p>
      <w:pPr>
        <w:jc w:val="center"/>
        <w:rPr>
          <w:rFonts w:ascii="楷体" w:hAnsi="楷体" w:eastAsia="楷体" w:cs="Times New Roman"/>
          <w:b/>
          <w:sz w:val="28"/>
          <w:szCs w:val="32"/>
        </w:rPr>
      </w:pPr>
    </w:p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  <w:r>
        <w:rPr>
          <w:rFonts w:hint="eastAsia" w:ascii="楷体" w:hAnsi="楷体" w:eastAsia="楷体" w:cs="Times New Roman"/>
          <w:b/>
          <w:sz w:val="32"/>
          <w:szCs w:val="36"/>
        </w:rPr>
        <w:t>参加老师名单</w:t>
      </w:r>
    </w:p>
    <w:p>
      <w:pPr>
        <w:snapToGrid w:val="0"/>
        <w:spacing w:line="360" w:lineRule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陈 </w:t>
      </w:r>
      <w:r>
        <w:rPr>
          <w:rFonts w:ascii="楷体" w:hAnsi="楷体" w:eastAsia="楷体"/>
          <w:color w:val="00000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000000"/>
          <w:sz w:val="28"/>
          <w:szCs w:val="28"/>
        </w:rPr>
        <w:t>聪</w:t>
      </w:r>
      <w:r>
        <w:rPr>
          <w:rFonts w:ascii="楷体" w:hAnsi="楷体" w:eastAsia="楷体"/>
          <w:color w:val="000000"/>
          <w:sz w:val="28"/>
          <w:szCs w:val="28"/>
        </w:rPr>
        <w:t xml:space="preserve">  </w:t>
      </w:r>
      <w:r>
        <w:rPr>
          <w:rFonts w:hint="eastAsia" w:ascii="楷体" w:hAnsi="楷体" w:eastAsia="楷体"/>
          <w:color w:val="000000"/>
          <w:sz w:val="28"/>
          <w:szCs w:val="28"/>
        </w:rPr>
        <w:t>副</w:t>
      </w:r>
      <w:r>
        <w:rPr>
          <w:rFonts w:ascii="楷体" w:hAnsi="楷体" w:eastAsia="楷体"/>
          <w:color w:val="000000"/>
          <w:sz w:val="28"/>
          <w:szCs w:val="28"/>
        </w:rPr>
        <w:t>教授、博士生导师（河北工业大学）</w:t>
      </w:r>
    </w:p>
    <w:p>
      <w:pPr>
        <w:snapToGrid w:val="0"/>
        <w:spacing w:line="360" w:lineRule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江克柱</w:t>
      </w:r>
      <w:r>
        <w:rPr>
          <w:rFonts w:ascii="楷体" w:hAnsi="楷体" w:eastAsia="楷体"/>
          <w:color w:val="000000"/>
          <w:sz w:val="28"/>
          <w:szCs w:val="28"/>
        </w:rPr>
        <w:t xml:space="preserve">  副教授、硕士生导师（河北工业大学）</w:t>
      </w:r>
    </w:p>
    <w:p>
      <w:pPr>
        <w:snapToGrid w:val="0"/>
        <w:spacing w:line="360" w:lineRule="auto"/>
        <w:rPr>
          <w:rFonts w:hint="default" w:ascii="楷体" w:hAnsi="楷体" w:eastAsia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 xml:space="preserve">王  静  </w:t>
      </w:r>
      <w:r>
        <w:rPr>
          <w:rFonts w:ascii="楷体" w:hAnsi="楷体" w:eastAsia="楷体"/>
          <w:color w:val="000000"/>
          <w:sz w:val="28"/>
          <w:szCs w:val="28"/>
        </w:rPr>
        <w:t>副教授、硕士生导师（河北工业大学）</w:t>
      </w:r>
    </w:p>
    <w:p>
      <w:pPr>
        <w:snapToGrid w:val="0"/>
        <w:spacing w:line="360" w:lineRule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吴存存</w:t>
      </w:r>
      <w:r>
        <w:rPr>
          <w:rFonts w:ascii="楷体" w:hAnsi="楷体" w:eastAsia="楷体"/>
          <w:color w:val="000000"/>
          <w:sz w:val="28"/>
          <w:szCs w:val="28"/>
        </w:rPr>
        <w:t xml:space="preserve">  讲师、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</w:t>
      </w:r>
      <w:r>
        <w:rPr>
          <w:rFonts w:ascii="楷体" w:hAnsi="楷体" w:eastAsia="楷体"/>
          <w:color w:val="00000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000000"/>
          <w:sz w:val="28"/>
          <w:szCs w:val="28"/>
        </w:rPr>
        <w:t>博</w:t>
      </w:r>
      <w:r>
        <w:rPr>
          <w:rFonts w:ascii="楷体" w:hAnsi="楷体" w:eastAsia="楷体"/>
          <w:color w:val="000000"/>
          <w:sz w:val="28"/>
          <w:szCs w:val="28"/>
        </w:rPr>
        <w:t>士生导师（河北工业大学）</w:t>
      </w:r>
    </w:p>
    <w:p>
      <w:pPr>
        <w:snapToGrid w:val="0"/>
        <w:spacing w:line="360" w:lineRule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雷凯翔</w:t>
      </w:r>
      <w:r>
        <w:rPr>
          <w:rFonts w:ascii="楷体" w:hAnsi="楷体" w:eastAsia="楷体"/>
          <w:color w:val="000000"/>
          <w:sz w:val="28"/>
          <w:szCs w:val="28"/>
        </w:rPr>
        <w:t xml:space="preserve">  </w:t>
      </w:r>
      <w:r>
        <w:rPr>
          <w:rFonts w:hint="eastAsia" w:ascii="楷体" w:hAnsi="楷体" w:eastAsia="楷体"/>
          <w:color w:val="000000"/>
          <w:sz w:val="28"/>
          <w:szCs w:val="28"/>
        </w:rPr>
        <w:t>讲师</w:t>
      </w:r>
      <w:r>
        <w:rPr>
          <w:rFonts w:ascii="楷体" w:hAnsi="楷体" w:eastAsia="楷体"/>
          <w:color w:val="000000"/>
          <w:sz w:val="28"/>
          <w:szCs w:val="28"/>
        </w:rPr>
        <w:t>、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</w:t>
      </w:r>
      <w:r>
        <w:rPr>
          <w:rFonts w:ascii="楷体" w:hAnsi="楷体" w:eastAsia="楷体"/>
          <w:color w:val="00000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000000"/>
          <w:sz w:val="28"/>
          <w:szCs w:val="28"/>
        </w:rPr>
        <w:t>博</w:t>
      </w:r>
      <w:r>
        <w:rPr>
          <w:rFonts w:ascii="楷体" w:hAnsi="楷体" w:eastAsia="楷体"/>
          <w:color w:val="000000"/>
          <w:sz w:val="28"/>
          <w:szCs w:val="28"/>
        </w:rPr>
        <w:t>士生导师（河北工业大学）</w:t>
      </w:r>
    </w:p>
    <w:p>
      <w:pPr>
        <w:snapToGrid w:val="0"/>
        <w:spacing w:line="360" w:lineRule="auto"/>
        <w:rPr>
          <w:rFonts w:ascii="楷体" w:hAnsi="楷体" w:eastAsia="楷体"/>
          <w:color w:val="000000"/>
          <w:sz w:val="28"/>
          <w:szCs w:val="28"/>
        </w:rPr>
      </w:pPr>
    </w:p>
    <w:p>
      <w:pPr>
        <w:jc w:val="left"/>
        <w:rPr>
          <w:rFonts w:hint="eastAsia"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时间：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ascii="Times New Roman" w:hAnsi="Times New Roman" w:eastAsia="楷体" w:cs="Times New Roman"/>
          <w:b/>
          <w:sz w:val="28"/>
          <w:szCs w:val="36"/>
          <w:highlight w:val="none"/>
        </w:rPr>
        <w:t>2022年11月1</w:t>
      </w:r>
      <w:r>
        <w:rPr>
          <w:rFonts w:hint="eastAsia" w:ascii="Times New Roman" w:hAnsi="Times New Roman" w:eastAsia="楷体" w:cs="Times New Roman"/>
          <w:b/>
          <w:sz w:val="28"/>
          <w:szCs w:val="36"/>
          <w:highlight w:val="none"/>
          <w:lang w:val="en-US" w:eastAsia="zh-CN"/>
        </w:rPr>
        <w:t>2</w:t>
      </w:r>
      <w:r>
        <w:rPr>
          <w:rFonts w:ascii="Times New Roman" w:hAnsi="Times New Roman" w:eastAsia="楷体" w:cs="Times New Roman"/>
          <w:b/>
          <w:sz w:val="28"/>
          <w:szCs w:val="36"/>
          <w:highlight w:val="none"/>
        </w:rPr>
        <w:t>日</w:t>
      </w:r>
      <w:r>
        <w:rPr>
          <w:rFonts w:hint="eastAsia" w:ascii="Times New Roman" w:hAnsi="Times New Roman" w:eastAsia="楷体" w:cs="Times New Roman"/>
          <w:b/>
          <w:sz w:val="28"/>
          <w:szCs w:val="36"/>
          <w:highlight w:val="none"/>
        </w:rPr>
        <w:t>，</w:t>
      </w:r>
      <w:r>
        <w:rPr>
          <w:rFonts w:hint="eastAsia" w:ascii="Times New Roman" w:hAnsi="Times New Roman" w:eastAsia="楷体" w:cs="Times New Roman"/>
          <w:b/>
          <w:sz w:val="28"/>
          <w:szCs w:val="36"/>
          <w:highlight w:val="none"/>
          <w:lang w:val="en-US" w:eastAsia="zh-CN"/>
        </w:rPr>
        <w:t>9</w:t>
      </w:r>
      <w:r>
        <w:rPr>
          <w:rFonts w:hint="eastAsia" w:ascii="Times New Roman" w:hAnsi="Times New Roman" w:eastAsia="楷体" w:cs="Times New Roman"/>
          <w:b/>
          <w:sz w:val="28"/>
          <w:szCs w:val="36"/>
          <w:highlight w:val="none"/>
        </w:rPr>
        <w:t>:</w:t>
      </w:r>
      <w:r>
        <w:rPr>
          <w:rFonts w:hint="eastAsia" w:ascii="Times New Roman" w:hAnsi="Times New Roman" w:eastAsia="楷体" w:cs="Times New Roman"/>
          <w:b/>
          <w:sz w:val="28"/>
          <w:szCs w:val="36"/>
          <w:highlight w:val="none"/>
          <w:lang w:val="en-US" w:eastAsia="zh-CN"/>
        </w:rPr>
        <w:t>0</w:t>
      </w:r>
      <w:r>
        <w:rPr>
          <w:rFonts w:ascii="Times New Roman" w:hAnsi="Times New Roman" w:eastAsia="楷体" w:cs="Times New Roman"/>
          <w:b/>
          <w:sz w:val="28"/>
          <w:szCs w:val="36"/>
          <w:highlight w:val="none"/>
        </w:rPr>
        <w:t>0-</w:t>
      </w:r>
      <w:r>
        <w:rPr>
          <w:rFonts w:hint="eastAsia" w:ascii="Times New Roman" w:hAnsi="Times New Roman" w:eastAsia="楷体" w:cs="Times New Roman"/>
          <w:b/>
          <w:sz w:val="28"/>
          <w:szCs w:val="36"/>
          <w:highlight w:val="none"/>
          <w:lang w:val="en-US" w:eastAsia="zh-CN"/>
        </w:rPr>
        <w:t>12</w:t>
      </w:r>
      <w:r>
        <w:rPr>
          <w:rFonts w:hint="eastAsia" w:ascii="Times New Roman" w:hAnsi="Times New Roman" w:eastAsia="楷体" w:cs="Times New Roman"/>
          <w:b/>
          <w:sz w:val="28"/>
          <w:szCs w:val="36"/>
          <w:highlight w:val="none"/>
        </w:rPr>
        <w:t>:0</w:t>
      </w:r>
      <w:r>
        <w:rPr>
          <w:rFonts w:ascii="Times New Roman" w:hAnsi="Times New Roman" w:eastAsia="楷体" w:cs="Times New Roman"/>
          <w:b/>
          <w:sz w:val="28"/>
          <w:szCs w:val="36"/>
          <w:highlight w:val="none"/>
        </w:rPr>
        <w:t>0</w:t>
      </w:r>
    </w:p>
    <w:p>
      <w:pPr>
        <w:rPr>
          <w:rFonts w:ascii="Times New Roman" w:hAnsi="Times New Roman" w:eastAsia="楷体" w:cs="Times New Roman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地点：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</w:rPr>
        <w:t>河北工业大学北辰机材楼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0"/>
          <w:szCs w:val="30"/>
        </w:rPr>
        <w:t>C</w:t>
      </w:r>
      <w:r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  <w:lang w:val="en-US" w:eastAsia="zh-CN"/>
        </w:rPr>
        <w:t>514</w:t>
      </w:r>
    </w:p>
    <w:p>
      <w:pPr>
        <w:ind w:firstLine="3373" w:firstLineChars="1200"/>
        <w:rPr>
          <w:rFonts w:ascii="楷体" w:hAnsi="楷体" w:eastAsia="楷体"/>
          <w:b/>
          <w:bCs/>
          <w:sz w:val="28"/>
          <w:szCs w:val="36"/>
        </w:rPr>
      </w:pPr>
      <w:r>
        <w:rPr>
          <w:rFonts w:hint="eastAsia" w:ascii="楷体" w:hAnsi="楷体" w:eastAsia="楷体"/>
          <w:b/>
          <w:bCs/>
          <w:sz w:val="28"/>
          <w:szCs w:val="36"/>
        </w:rPr>
        <w:t>欢迎参加！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NGUwNzhjMDIyYTZmMWI1MTllNDdkMzE0YjVlYTIifQ=="/>
  </w:docVars>
  <w:rsids>
    <w:rsidRoot w:val="00274BE3"/>
    <w:rsid w:val="0000488A"/>
    <w:rsid w:val="000D6367"/>
    <w:rsid w:val="001761DB"/>
    <w:rsid w:val="001D04A0"/>
    <w:rsid w:val="00240373"/>
    <w:rsid w:val="00240B7F"/>
    <w:rsid w:val="0026220B"/>
    <w:rsid w:val="0026370F"/>
    <w:rsid w:val="00274BE3"/>
    <w:rsid w:val="002A365A"/>
    <w:rsid w:val="00331218"/>
    <w:rsid w:val="0036364A"/>
    <w:rsid w:val="00370396"/>
    <w:rsid w:val="003911E1"/>
    <w:rsid w:val="003A4A38"/>
    <w:rsid w:val="003B30B5"/>
    <w:rsid w:val="003B37E1"/>
    <w:rsid w:val="0043054E"/>
    <w:rsid w:val="004421FA"/>
    <w:rsid w:val="004525D5"/>
    <w:rsid w:val="00463A45"/>
    <w:rsid w:val="00490230"/>
    <w:rsid w:val="004B32EC"/>
    <w:rsid w:val="005302B5"/>
    <w:rsid w:val="00541E8B"/>
    <w:rsid w:val="005442D6"/>
    <w:rsid w:val="00571E79"/>
    <w:rsid w:val="00573EA8"/>
    <w:rsid w:val="0058261F"/>
    <w:rsid w:val="005B4807"/>
    <w:rsid w:val="005F7AA0"/>
    <w:rsid w:val="00695C8C"/>
    <w:rsid w:val="006A0AA8"/>
    <w:rsid w:val="006D2770"/>
    <w:rsid w:val="006F1864"/>
    <w:rsid w:val="00724767"/>
    <w:rsid w:val="00731BA1"/>
    <w:rsid w:val="0073382C"/>
    <w:rsid w:val="0075640F"/>
    <w:rsid w:val="00764489"/>
    <w:rsid w:val="007B3F11"/>
    <w:rsid w:val="007C07A8"/>
    <w:rsid w:val="007D0E2A"/>
    <w:rsid w:val="007E290E"/>
    <w:rsid w:val="00805793"/>
    <w:rsid w:val="00822931"/>
    <w:rsid w:val="00823B16"/>
    <w:rsid w:val="008332AF"/>
    <w:rsid w:val="008716CB"/>
    <w:rsid w:val="008829FF"/>
    <w:rsid w:val="008914AA"/>
    <w:rsid w:val="008E1EA3"/>
    <w:rsid w:val="008E3D00"/>
    <w:rsid w:val="008F4B2D"/>
    <w:rsid w:val="0093151D"/>
    <w:rsid w:val="0094787E"/>
    <w:rsid w:val="00964A38"/>
    <w:rsid w:val="00964F76"/>
    <w:rsid w:val="009925AC"/>
    <w:rsid w:val="009974CA"/>
    <w:rsid w:val="009D0531"/>
    <w:rsid w:val="00A2526B"/>
    <w:rsid w:val="00A33E64"/>
    <w:rsid w:val="00A90629"/>
    <w:rsid w:val="00B47694"/>
    <w:rsid w:val="00BC14F7"/>
    <w:rsid w:val="00BE66AA"/>
    <w:rsid w:val="00C5349C"/>
    <w:rsid w:val="00CC6B9C"/>
    <w:rsid w:val="00CD5E1A"/>
    <w:rsid w:val="00CF197D"/>
    <w:rsid w:val="00CF4E46"/>
    <w:rsid w:val="00D140D6"/>
    <w:rsid w:val="00D45FAD"/>
    <w:rsid w:val="00D5344B"/>
    <w:rsid w:val="00D765C8"/>
    <w:rsid w:val="00DE2738"/>
    <w:rsid w:val="00DF2C4F"/>
    <w:rsid w:val="00E30BE7"/>
    <w:rsid w:val="00F03C01"/>
    <w:rsid w:val="00F1046C"/>
    <w:rsid w:val="00F12F24"/>
    <w:rsid w:val="00F41D0A"/>
    <w:rsid w:val="00F51345"/>
    <w:rsid w:val="00F66DB7"/>
    <w:rsid w:val="00F7768B"/>
    <w:rsid w:val="00FB12A7"/>
    <w:rsid w:val="00FB234E"/>
    <w:rsid w:val="00FC646D"/>
    <w:rsid w:val="00FF7C11"/>
    <w:rsid w:val="0BF422BF"/>
    <w:rsid w:val="0D660F9A"/>
    <w:rsid w:val="18D07C10"/>
    <w:rsid w:val="19627C26"/>
    <w:rsid w:val="29EB2AFB"/>
    <w:rsid w:val="2ECB2EFB"/>
    <w:rsid w:val="30550CCF"/>
    <w:rsid w:val="30574028"/>
    <w:rsid w:val="3317670F"/>
    <w:rsid w:val="34806536"/>
    <w:rsid w:val="37EC51E3"/>
    <w:rsid w:val="50776B14"/>
    <w:rsid w:val="564B0992"/>
    <w:rsid w:val="650224CC"/>
    <w:rsid w:val="68871C84"/>
    <w:rsid w:val="6E4C31E4"/>
    <w:rsid w:val="6EBA5BC5"/>
    <w:rsid w:val="7D3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681</Words>
  <Characters>881</Characters>
  <Lines>4</Lines>
  <Paragraphs>1</Paragraphs>
  <TotalTime>1</TotalTime>
  <ScaleCrop>false</ScaleCrop>
  <LinksUpToDate>false</LinksUpToDate>
  <CharactersWithSpaces>901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2021-10-13T07:48:00Z</dcterms:created>
  <dc:creator>wd</dc:creator>
  <cp:lastModifiedBy>hkn-sunshine</cp:lastModifiedBy>
  <dcterms:modified xsi:type="dcterms:W3CDTF">2022-11-08T13:45:52Z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F4A9522672764C3AAB4CF33748429378</vt:lpwstr>
  </property>
</Properties>
</file>