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40" w:lineRule="exact"/>
        <w:jc w:val="center"/>
        <w:rPr>
          <w:rFonts w:eastAsia="方正小标宋简体"/>
          <w:b/>
          <w:bCs/>
          <w:sz w:val="44"/>
          <w:szCs w:val="44"/>
        </w:rPr>
      </w:pPr>
      <w:r>
        <w:rPr>
          <w:rFonts w:hint="eastAsia" w:eastAsia="方正小标宋简体"/>
          <w:b/>
          <w:bCs/>
          <w:color w:val="000000"/>
          <w:sz w:val="44"/>
          <w:szCs w:val="44"/>
        </w:rPr>
        <w:t>河北</w:t>
      </w:r>
      <w:r>
        <w:rPr>
          <w:rFonts w:eastAsia="方正小标宋简体"/>
          <w:b/>
          <w:bCs/>
          <w:color w:val="000000"/>
          <w:sz w:val="44"/>
          <w:szCs w:val="44"/>
        </w:rPr>
        <w:t>省中央引导地方科技发展资金202</w:t>
      </w:r>
      <w:r>
        <w:rPr>
          <w:rFonts w:hint="eastAsia" w:eastAsia="方正小标宋简体"/>
          <w:b/>
          <w:bCs/>
          <w:color w:val="000000"/>
          <w:sz w:val="44"/>
          <w:szCs w:val="44"/>
        </w:rPr>
        <w:t>2</w:t>
      </w:r>
      <w:r>
        <w:rPr>
          <w:rFonts w:eastAsia="方正小标宋简体"/>
          <w:b/>
          <w:bCs/>
          <w:color w:val="000000"/>
          <w:sz w:val="44"/>
          <w:szCs w:val="44"/>
        </w:rPr>
        <w:t>年度绩效自评报告</w:t>
      </w:r>
    </w:p>
    <w:p>
      <w:pPr>
        <w:spacing w:line="640" w:lineRule="exact"/>
        <w:ind w:firstLine="3200"/>
        <w:rPr>
          <w:rFonts w:eastAsia="楷体_GB2312"/>
          <w:b/>
          <w:bCs/>
        </w:rPr>
      </w:pPr>
      <w:r>
        <w:rPr>
          <w:rFonts w:eastAsia="楷体_GB2312"/>
          <w:b/>
          <w:bCs/>
          <w:color w:val="000000"/>
          <w:sz w:val="33"/>
        </w:rPr>
        <w:t>（参考提纲）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一、绩效目标完成情况分析</w:t>
      </w:r>
    </w:p>
    <w:p>
      <w:pPr>
        <w:spacing w:line="58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（一）资金投入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和执行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情况分析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/>
        </w:rPr>
        <w:t>中央引导地方科技发展资金拨付到校后，科研院按照任务书批复金额，及时办理了上本手续，项目资金足额到位、财务账户单独核算。同时，各项目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</w:rPr>
        <w:t>企业自筹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/>
        </w:rPr>
        <w:t>经费已按照任务书约定到位。</w:t>
      </w: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/>
        </w:rPr>
        <w:t>截止目前，本项目专项资金到款金额为</w:t>
      </w:r>
      <w:r>
        <w:rPr>
          <w:rFonts w:hint="eastAsia" w:ascii="Times New Roman" w:hAnsi="Times New Roman" w:eastAsia="仿宋_GB2312" w:cs="Times New Roman"/>
          <w:bCs/>
          <w:color w:val="0000FF"/>
          <w:kern w:val="2"/>
          <w:sz w:val="32"/>
          <w:szCs w:val="32"/>
          <w:lang w:val="en-US" w:eastAsia="zh-CN"/>
        </w:rPr>
        <w:t>xx.xx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/>
        </w:rPr>
        <w:t>万元，实际支出</w:t>
      </w:r>
      <w:r>
        <w:rPr>
          <w:rFonts w:hint="eastAsia" w:ascii="Times New Roman" w:hAnsi="Times New Roman" w:eastAsia="仿宋_GB2312" w:cs="Times New Roman"/>
          <w:bCs/>
          <w:color w:val="0000FF"/>
          <w:kern w:val="2"/>
          <w:sz w:val="32"/>
          <w:szCs w:val="32"/>
          <w:lang w:val="en-US" w:eastAsia="zh-CN"/>
        </w:rPr>
        <w:t>xx.xx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/>
        </w:rPr>
        <w:t>万元，专项资金经费执行率为</w:t>
      </w:r>
      <w:r>
        <w:rPr>
          <w:rFonts w:hint="eastAsia" w:ascii="Times New Roman" w:hAnsi="Times New Roman" w:eastAsia="仿宋_GB2312" w:cs="Times New Roman"/>
          <w:bCs/>
          <w:color w:val="0000FF"/>
          <w:kern w:val="2"/>
          <w:sz w:val="32"/>
          <w:szCs w:val="32"/>
          <w:lang w:val="en-US" w:eastAsia="zh-CN"/>
        </w:rPr>
        <w:t>xx%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/>
        </w:rPr>
        <w:t>。自筹资金到款金额为</w:t>
      </w:r>
      <w:r>
        <w:rPr>
          <w:rFonts w:hint="eastAsia" w:ascii="Times New Roman" w:hAnsi="Times New Roman" w:eastAsia="仿宋_GB2312" w:cs="Times New Roman"/>
          <w:bCs/>
          <w:color w:val="0000FF"/>
          <w:kern w:val="2"/>
          <w:sz w:val="32"/>
          <w:szCs w:val="32"/>
          <w:lang w:val="en-US" w:eastAsia="zh-CN"/>
        </w:rPr>
        <w:t>xx.xx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/>
        </w:rPr>
        <w:t>万元，实际支出</w:t>
      </w:r>
      <w:r>
        <w:rPr>
          <w:rFonts w:hint="eastAsia" w:ascii="Times New Roman" w:hAnsi="Times New Roman" w:eastAsia="仿宋_GB2312" w:cs="Times New Roman"/>
          <w:bCs/>
          <w:color w:val="0000FF"/>
          <w:kern w:val="2"/>
          <w:sz w:val="32"/>
          <w:szCs w:val="32"/>
          <w:lang w:val="en-US" w:eastAsia="zh-CN"/>
        </w:rPr>
        <w:t>xx.xx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/>
        </w:rPr>
        <w:t>万元，自筹资金经费执行率为</w:t>
      </w:r>
      <w:r>
        <w:rPr>
          <w:rFonts w:hint="eastAsia" w:ascii="Times New Roman" w:hAnsi="Times New Roman" w:eastAsia="仿宋_GB2312" w:cs="Times New Roman"/>
          <w:bCs/>
          <w:color w:val="0000FF"/>
          <w:kern w:val="2"/>
          <w:sz w:val="32"/>
          <w:szCs w:val="32"/>
          <w:lang w:val="en-US" w:eastAsia="zh-CN"/>
        </w:rPr>
        <w:t>xx%。（数据必填，保留两位小数）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  <w:t>在经费执行中存在如下困难：如有可填写。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  <w:t>经费执行率较低的原因为：如经费执行率较低，请填写原因。</w:t>
      </w:r>
    </w:p>
    <w:p>
      <w:pPr>
        <w:numPr>
          <w:ilvl w:val="0"/>
          <w:numId w:val="1"/>
        </w:numPr>
        <w:spacing w:line="580" w:lineRule="exact"/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总体绩效目标完成情况分析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  <w:t>对照任务书“七、项目实施的绩效目标”部分-总体目标的内容分析全年实际完成情况。</w:t>
      </w:r>
    </w:p>
    <w:p>
      <w:pPr>
        <w:numPr>
          <w:ilvl w:val="0"/>
          <w:numId w:val="1"/>
        </w:numPr>
        <w:spacing w:line="580" w:lineRule="exact"/>
        <w:ind w:left="0" w:leftChars="0" w:firstLine="643" w:firstLineChars="20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绩效指标完成情况分析</w:t>
      </w: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  <w:t>根据“七、项目实施的绩效目标”部分各三级绩效指标值，逐项分析全年实际完成情况，并分类提供佐证材料。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  <w:t>1.产出指标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  <w:t>（1）数量指标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  <w:t>（2）时效指标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  <w:t>2.效益指标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  <w:t>（1）经济效益指标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  <w:t>（2）社会效益指标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  <w:t>3.其他指标(未在绩效自评表中体现的指标可体现在这一部分)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二、偏离绩效目标的原因和下一步改进措施</w:t>
      </w:r>
    </w:p>
    <w:p>
      <w:pPr>
        <w:spacing w:line="580" w:lineRule="exact"/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（一）总体目标和绩效指标</w:t>
      </w:r>
      <w:r>
        <w:rPr>
          <w:rFonts w:hint="eastAsia" w:ascii="仿宋" w:hAnsi="仿宋" w:eastAsia="仿宋" w:cs="仿宋"/>
          <w:sz w:val="32"/>
          <w:szCs w:val="32"/>
        </w:rPr>
        <w:t>（各三级绩效指标）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未完成或超过指标值较多</w:t>
      </w:r>
      <w:r>
        <w:rPr>
          <w:rFonts w:hint="eastAsia" w:ascii="仿宋" w:hAnsi="仿宋" w:eastAsia="仿宋" w:cs="仿宋"/>
          <w:sz w:val="32"/>
          <w:szCs w:val="32"/>
        </w:rPr>
        <w:t>（30%及以上）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的原因分析，下一步改进措施</w:t>
      </w: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  <w:t>请根据项目实际填写</w:t>
      </w:r>
    </w:p>
    <w:p>
      <w:pPr>
        <w:numPr>
          <w:ilvl w:val="0"/>
          <w:numId w:val="2"/>
        </w:numPr>
        <w:spacing w:line="580" w:lineRule="exact"/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政策执行或项目实施中存在的问题、原因分析和改进措施</w:t>
      </w:r>
    </w:p>
    <w:p>
      <w:pPr>
        <w:widowControl/>
        <w:ind w:firstLine="640" w:firstLineChars="20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  <w:t>请根据项目实际填写</w:t>
      </w:r>
    </w:p>
    <w:p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</w:t>
      </w:r>
      <w:r>
        <w:rPr>
          <w:rFonts w:eastAsia="黑体"/>
          <w:sz w:val="32"/>
          <w:szCs w:val="32"/>
        </w:rPr>
        <w:t>、其他需要说明的问题</w:t>
      </w:r>
    </w:p>
    <w:p>
      <w:pPr>
        <w:spacing w:line="580" w:lineRule="exact"/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（一）中央巡视、各级审计和财政监督中发现的问题及其所涉及的金额</w:t>
      </w:r>
    </w:p>
    <w:p>
      <w:pPr>
        <w:spacing w:line="580" w:lineRule="exact"/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无</w:t>
      </w:r>
    </w:p>
    <w:p>
      <w:pPr>
        <w:numPr>
          <w:ilvl w:val="0"/>
          <w:numId w:val="2"/>
        </w:numPr>
        <w:spacing w:line="580" w:lineRule="exact"/>
        <w:ind w:left="0" w:leftChars="0" w:firstLine="643" w:firstLineChars="20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主要经验、做法和典型案例</w:t>
      </w:r>
    </w:p>
    <w:p>
      <w:pPr>
        <w:widowControl/>
        <w:ind w:firstLine="640" w:firstLineChars="20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color w:val="C00000"/>
          <w:kern w:val="2"/>
          <w:sz w:val="32"/>
          <w:szCs w:val="32"/>
          <w:lang w:val="en-US" w:eastAsia="zh-CN"/>
        </w:rPr>
        <w:t>请根据项目实际填写</w:t>
      </w:r>
    </w:p>
    <w:p>
      <w:pPr>
        <w:numPr>
          <w:ilvl w:val="0"/>
          <w:numId w:val="0"/>
        </w:numPr>
        <w:spacing w:line="580" w:lineRule="exact"/>
        <w:ind w:leftChars="200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widowControl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br w:type="page"/>
      </w:r>
      <w:r>
        <w:rPr>
          <w:rFonts w:eastAsia="仿宋_GB2312"/>
          <w:color w:val="000000"/>
          <w:sz w:val="32"/>
          <w:szCs w:val="32"/>
        </w:rPr>
        <w:t>附</w:t>
      </w:r>
      <w:r>
        <w:rPr>
          <w:rFonts w:hint="eastAsia" w:eastAsia="仿宋_GB2312"/>
          <w:color w:val="000000"/>
          <w:sz w:val="32"/>
          <w:szCs w:val="32"/>
        </w:rPr>
        <w:t>件</w:t>
      </w:r>
      <w:r>
        <w:rPr>
          <w:rFonts w:eastAsia="仿宋_GB2312"/>
          <w:color w:val="000000"/>
          <w:sz w:val="32"/>
          <w:szCs w:val="32"/>
        </w:rPr>
        <w:t>：</w:t>
      </w:r>
      <w:r>
        <w:rPr>
          <w:rFonts w:hint="eastAsia" w:eastAsia="仿宋_GB2312"/>
          <w:color w:val="000000"/>
          <w:sz w:val="32"/>
          <w:szCs w:val="32"/>
        </w:rPr>
        <w:t>绩效证明材料</w:t>
      </w:r>
    </w:p>
    <w:p>
      <w:pPr>
        <w:pStyle w:val="2"/>
        <w:numPr>
          <w:ilvl w:val="0"/>
          <w:numId w:val="3"/>
        </w:numPr>
        <w:spacing w:line="54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科技成果转化</w:t>
      </w:r>
    </w:p>
    <w:tbl>
      <w:tblPr>
        <w:tblStyle w:val="4"/>
        <w:tblW w:w="7802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559"/>
        <w:gridCol w:w="1276"/>
        <w:gridCol w:w="1276"/>
        <w:gridCol w:w="1843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64" w:type="dxa"/>
            <w:vAlign w:val="center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转化成果类型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转化形成的产品/服务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转化时间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spacing w:line="540" w:lineRule="exact"/>
              <w:jc w:val="center"/>
            </w:pPr>
            <w:r>
              <w:rPr>
                <w:rFonts w:hint="eastAsia"/>
                <w:sz w:val="21"/>
                <w:szCs w:val="21"/>
              </w:rPr>
              <w:t>转化实施单位</w:t>
            </w:r>
          </w:p>
        </w:tc>
        <w:tc>
          <w:tcPr>
            <w:tcW w:w="1184" w:type="dxa"/>
            <w:vAlign w:val="center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559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  <w:tc>
          <w:tcPr>
            <w:tcW w:w="1843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  <w:tc>
          <w:tcPr>
            <w:tcW w:w="1184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559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  <w:tc>
          <w:tcPr>
            <w:tcW w:w="1843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  <w:tc>
          <w:tcPr>
            <w:tcW w:w="1184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559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  <w:tc>
          <w:tcPr>
            <w:tcW w:w="1843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  <w:tc>
          <w:tcPr>
            <w:tcW w:w="1184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</w:tr>
    </w:tbl>
    <w:p>
      <w:pPr>
        <w:pStyle w:val="2"/>
        <w:spacing w:line="540" w:lineRule="exact"/>
        <w:ind w:left="720"/>
      </w:pPr>
      <w:r>
        <w:rPr>
          <w:rFonts w:hint="eastAsia"/>
        </w:rPr>
        <w:t>对应表格内容提供相关</w:t>
      </w:r>
      <w:r>
        <w:rPr>
          <w:rFonts w:hint="eastAsia"/>
          <w:b/>
          <w:bCs/>
          <w:u w:val="single"/>
        </w:rPr>
        <w:t>证明材料</w:t>
      </w:r>
      <w:r>
        <w:rPr>
          <w:rFonts w:hint="eastAsia"/>
        </w:rPr>
        <w:t>。</w:t>
      </w:r>
    </w:p>
    <w:p>
      <w:pPr>
        <w:pStyle w:val="2"/>
        <w:numPr>
          <w:ilvl w:val="0"/>
          <w:numId w:val="3"/>
        </w:numPr>
        <w:spacing w:line="54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支持科技型中小企业和高新技术企业</w:t>
      </w:r>
    </w:p>
    <w:tbl>
      <w:tblPr>
        <w:tblStyle w:val="4"/>
        <w:tblW w:w="7802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1418"/>
        <w:gridCol w:w="5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418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企业名称</w:t>
            </w:r>
          </w:p>
        </w:tc>
        <w:tc>
          <w:tcPr>
            <w:tcW w:w="5295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企业类型（科技型中小企业/高新技术企业）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418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  <w:tc>
          <w:tcPr>
            <w:tcW w:w="5295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418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  <w:tc>
          <w:tcPr>
            <w:tcW w:w="5295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</w:tr>
    </w:tbl>
    <w:p>
      <w:pPr>
        <w:pStyle w:val="2"/>
        <w:spacing w:line="540" w:lineRule="exact"/>
        <w:ind w:left="720"/>
      </w:pPr>
      <w:r>
        <w:rPr>
          <w:rFonts w:hint="eastAsia"/>
        </w:rPr>
        <w:t>对应表格内容提供相关</w:t>
      </w:r>
      <w:r>
        <w:rPr>
          <w:rFonts w:hint="eastAsia"/>
          <w:b/>
          <w:bCs/>
          <w:u w:val="single"/>
        </w:rPr>
        <w:t>证明材料</w:t>
      </w:r>
      <w:r>
        <w:rPr>
          <w:rFonts w:hint="eastAsia"/>
        </w:rPr>
        <w:t>。</w:t>
      </w:r>
    </w:p>
    <w:p>
      <w:pPr>
        <w:pStyle w:val="2"/>
        <w:numPr>
          <w:ilvl w:val="0"/>
          <w:numId w:val="3"/>
        </w:numPr>
        <w:spacing w:line="54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新增在孵企业</w:t>
      </w:r>
    </w:p>
    <w:tbl>
      <w:tblPr>
        <w:tblStyle w:val="4"/>
        <w:tblW w:w="7802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3686"/>
        <w:gridCol w:w="3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3686" w:type="dxa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新增在孵企业名称</w:t>
            </w:r>
          </w:p>
        </w:tc>
        <w:tc>
          <w:tcPr>
            <w:tcW w:w="3027" w:type="dxa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孵化机构名称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89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368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  <w:tc>
          <w:tcPr>
            <w:tcW w:w="3027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368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  <w:tc>
          <w:tcPr>
            <w:tcW w:w="3027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</w:tr>
    </w:tbl>
    <w:p>
      <w:pPr>
        <w:pStyle w:val="2"/>
        <w:spacing w:line="540" w:lineRule="exact"/>
        <w:ind w:left="720"/>
      </w:pPr>
      <w:r>
        <w:rPr>
          <w:rFonts w:hint="eastAsia"/>
        </w:rPr>
        <w:t>对应表格内容提供相关</w:t>
      </w:r>
      <w:r>
        <w:rPr>
          <w:rFonts w:hint="eastAsia"/>
          <w:b/>
          <w:bCs/>
          <w:u w:val="single"/>
        </w:rPr>
        <w:t>证明材料</w:t>
      </w:r>
      <w:r>
        <w:rPr>
          <w:rFonts w:hint="eastAsia"/>
        </w:rPr>
        <w:t>。</w:t>
      </w:r>
    </w:p>
    <w:p>
      <w:pPr>
        <w:pStyle w:val="2"/>
        <w:numPr>
          <w:ilvl w:val="0"/>
          <w:numId w:val="3"/>
        </w:numPr>
        <w:spacing w:line="54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技术合同成交额</w:t>
      </w:r>
    </w:p>
    <w:tbl>
      <w:tblPr>
        <w:tblStyle w:val="4"/>
        <w:tblW w:w="7752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409"/>
        <w:gridCol w:w="2268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2409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合同名称</w:t>
            </w:r>
          </w:p>
        </w:tc>
        <w:tc>
          <w:tcPr>
            <w:tcW w:w="2268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合同类型</w:t>
            </w:r>
          </w:p>
        </w:tc>
        <w:tc>
          <w:tcPr>
            <w:tcW w:w="2127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合同金额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2409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  <w:tc>
          <w:tcPr>
            <w:tcW w:w="2127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2409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  <w:tc>
          <w:tcPr>
            <w:tcW w:w="2127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2409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2268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2127" w:type="dxa"/>
          </w:tcPr>
          <w:p>
            <w:pPr>
              <w:pStyle w:val="2"/>
              <w:spacing w:line="540" w:lineRule="exact"/>
            </w:pPr>
          </w:p>
        </w:tc>
      </w:tr>
    </w:tbl>
    <w:p>
      <w:pPr>
        <w:pStyle w:val="2"/>
        <w:spacing w:line="540" w:lineRule="exact"/>
        <w:ind w:left="720"/>
      </w:pPr>
      <w:r>
        <w:rPr>
          <w:rFonts w:hint="eastAsia"/>
        </w:rPr>
        <w:t>对应表格内容提供相关</w:t>
      </w:r>
      <w:r>
        <w:rPr>
          <w:rFonts w:hint="eastAsia"/>
          <w:b/>
          <w:bCs/>
          <w:u w:val="single"/>
        </w:rPr>
        <w:t>证明材料</w:t>
      </w:r>
      <w:r>
        <w:rPr>
          <w:rFonts w:hint="eastAsia"/>
        </w:rPr>
        <w:t>。</w:t>
      </w:r>
    </w:p>
    <w:p>
      <w:pPr>
        <w:pStyle w:val="2"/>
        <w:numPr>
          <w:ilvl w:val="0"/>
          <w:numId w:val="3"/>
        </w:numPr>
        <w:spacing w:line="54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促进科技投融资</w:t>
      </w:r>
    </w:p>
    <w:tbl>
      <w:tblPr>
        <w:tblStyle w:val="4"/>
        <w:tblW w:w="7802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2270"/>
        <w:gridCol w:w="2266"/>
        <w:gridCol w:w="2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2270" w:type="dxa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投融资企业名称</w:t>
            </w:r>
          </w:p>
        </w:tc>
        <w:tc>
          <w:tcPr>
            <w:tcW w:w="2266" w:type="dxa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投融资事项</w:t>
            </w:r>
          </w:p>
        </w:tc>
        <w:tc>
          <w:tcPr>
            <w:tcW w:w="2177" w:type="dxa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投融资金额（万元）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89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2270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  <w:tc>
          <w:tcPr>
            <w:tcW w:w="2266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2177" w:type="dxa"/>
          </w:tcPr>
          <w:p>
            <w:pPr>
              <w:pStyle w:val="2"/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2270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</w:p>
        </w:tc>
        <w:tc>
          <w:tcPr>
            <w:tcW w:w="2266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2177" w:type="dxa"/>
          </w:tcPr>
          <w:p>
            <w:pPr>
              <w:pStyle w:val="2"/>
              <w:spacing w:line="540" w:lineRule="exact"/>
            </w:pPr>
          </w:p>
        </w:tc>
      </w:tr>
    </w:tbl>
    <w:p>
      <w:pPr>
        <w:pStyle w:val="2"/>
        <w:spacing w:line="540" w:lineRule="exact"/>
        <w:ind w:left="720"/>
      </w:pPr>
      <w:r>
        <w:rPr>
          <w:rFonts w:hint="eastAsia"/>
        </w:rPr>
        <w:t>对应表格内容提供相关</w:t>
      </w:r>
      <w:r>
        <w:rPr>
          <w:rFonts w:hint="eastAsia"/>
          <w:b/>
          <w:bCs/>
          <w:u w:val="single"/>
        </w:rPr>
        <w:t>证明材料</w:t>
      </w:r>
    </w:p>
    <w:p>
      <w:pPr>
        <w:pStyle w:val="2"/>
        <w:numPr>
          <w:ilvl w:val="0"/>
          <w:numId w:val="3"/>
        </w:numPr>
        <w:spacing w:line="54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带动地方投入东西科技合作及区域协同创新资金</w:t>
      </w:r>
    </w:p>
    <w:tbl>
      <w:tblPr>
        <w:tblStyle w:val="4"/>
        <w:tblW w:w="7802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268"/>
        <w:gridCol w:w="1701"/>
        <w:gridCol w:w="1817"/>
        <w:gridCol w:w="1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vAlign w:val="center"/>
          </w:tcPr>
          <w:p>
            <w:pPr>
              <w:pStyle w:val="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2268" w:type="dxa"/>
            <w:vAlign w:val="center"/>
          </w:tcPr>
          <w:p>
            <w:pPr>
              <w:pStyle w:val="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区域协同创新企业名称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合作企业所在地</w:t>
            </w:r>
          </w:p>
        </w:tc>
        <w:tc>
          <w:tcPr>
            <w:tcW w:w="1817" w:type="dxa"/>
            <w:vAlign w:val="center"/>
          </w:tcPr>
          <w:p>
            <w:pPr>
              <w:pStyle w:val="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协同创新合作企业投入资金（万元）</w:t>
            </w:r>
          </w:p>
        </w:tc>
        <w:tc>
          <w:tcPr>
            <w:tcW w:w="1352" w:type="dxa"/>
            <w:vAlign w:val="center"/>
          </w:tcPr>
          <w:p>
            <w:pPr>
              <w:pStyle w:val="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承担单位投入金额（万元）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4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2268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701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817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352" w:type="dxa"/>
          </w:tcPr>
          <w:p>
            <w:pPr>
              <w:pStyle w:val="2"/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4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2268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701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817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352" w:type="dxa"/>
          </w:tcPr>
          <w:p>
            <w:pPr>
              <w:pStyle w:val="2"/>
              <w:spacing w:line="540" w:lineRule="exact"/>
            </w:pPr>
          </w:p>
        </w:tc>
      </w:tr>
    </w:tbl>
    <w:p>
      <w:pPr>
        <w:pStyle w:val="2"/>
        <w:spacing w:line="540" w:lineRule="exact"/>
        <w:ind w:left="720"/>
      </w:pPr>
      <w:r>
        <w:rPr>
          <w:rFonts w:hint="eastAsia"/>
        </w:rPr>
        <w:t>对应表格内容提供相关</w:t>
      </w:r>
      <w:r>
        <w:rPr>
          <w:rFonts w:hint="eastAsia"/>
          <w:b/>
          <w:bCs/>
          <w:u w:val="single"/>
        </w:rPr>
        <w:t>证明材料</w:t>
      </w:r>
    </w:p>
    <w:p>
      <w:pPr>
        <w:pStyle w:val="2"/>
        <w:numPr>
          <w:ilvl w:val="0"/>
          <w:numId w:val="3"/>
        </w:numPr>
        <w:tabs>
          <w:tab w:val="left" w:pos="606"/>
        </w:tabs>
        <w:spacing w:line="54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培训从事技术创新服务人员</w:t>
      </w:r>
    </w:p>
    <w:tbl>
      <w:tblPr>
        <w:tblStyle w:val="4"/>
        <w:tblW w:w="7802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1583"/>
        <w:gridCol w:w="1290"/>
        <w:gridCol w:w="1668"/>
        <w:gridCol w:w="2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583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培训会名称</w:t>
            </w:r>
          </w:p>
        </w:tc>
        <w:tc>
          <w:tcPr>
            <w:tcW w:w="1290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培训时间</w:t>
            </w:r>
          </w:p>
        </w:tc>
        <w:tc>
          <w:tcPr>
            <w:tcW w:w="1668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培训内容</w:t>
            </w:r>
          </w:p>
        </w:tc>
        <w:tc>
          <w:tcPr>
            <w:tcW w:w="2195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培训人数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6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583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290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668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2195" w:type="dxa"/>
          </w:tcPr>
          <w:p>
            <w:pPr>
              <w:pStyle w:val="2"/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6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583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290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668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2195" w:type="dxa"/>
          </w:tcPr>
          <w:p>
            <w:pPr>
              <w:pStyle w:val="2"/>
              <w:spacing w:line="540" w:lineRule="exact"/>
            </w:pPr>
          </w:p>
        </w:tc>
      </w:tr>
    </w:tbl>
    <w:p>
      <w:pPr>
        <w:pStyle w:val="2"/>
        <w:tabs>
          <w:tab w:val="left" w:pos="606"/>
        </w:tabs>
        <w:spacing w:line="540" w:lineRule="exact"/>
        <w:ind w:left="720"/>
      </w:pPr>
      <w:r>
        <w:rPr>
          <w:rFonts w:hint="eastAsia"/>
        </w:rPr>
        <w:t>对应表格内容提供相关</w:t>
      </w:r>
      <w:r>
        <w:rPr>
          <w:rFonts w:hint="eastAsia"/>
          <w:b/>
          <w:bCs/>
          <w:u w:val="single"/>
        </w:rPr>
        <w:t>证明材料</w:t>
      </w:r>
    </w:p>
    <w:p>
      <w:pPr>
        <w:pStyle w:val="2"/>
        <w:numPr>
          <w:ilvl w:val="0"/>
          <w:numId w:val="3"/>
        </w:numPr>
        <w:spacing w:line="54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提供技术咨询/技术服务</w:t>
      </w:r>
    </w:p>
    <w:tbl>
      <w:tblPr>
        <w:tblStyle w:val="4"/>
        <w:tblW w:w="7802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2339"/>
        <w:gridCol w:w="2202"/>
        <w:gridCol w:w="2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6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2339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技术咨询/服务内容</w:t>
            </w:r>
          </w:p>
        </w:tc>
        <w:tc>
          <w:tcPr>
            <w:tcW w:w="2202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技术咨询/服务时间</w:t>
            </w:r>
          </w:p>
        </w:tc>
        <w:tc>
          <w:tcPr>
            <w:tcW w:w="2195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技术咨询/服务人数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6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2339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2202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2195" w:type="dxa"/>
          </w:tcPr>
          <w:p>
            <w:pPr>
              <w:pStyle w:val="2"/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6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2339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2202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2195" w:type="dxa"/>
          </w:tcPr>
          <w:p>
            <w:pPr>
              <w:pStyle w:val="2"/>
              <w:spacing w:line="540" w:lineRule="exact"/>
            </w:pPr>
          </w:p>
        </w:tc>
      </w:tr>
    </w:tbl>
    <w:p>
      <w:pPr>
        <w:pStyle w:val="2"/>
        <w:tabs>
          <w:tab w:val="left" w:pos="606"/>
        </w:tabs>
        <w:spacing w:line="540" w:lineRule="exact"/>
        <w:ind w:left="720"/>
      </w:pPr>
      <w:r>
        <w:rPr>
          <w:rFonts w:hint="eastAsia"/>
        </w:rPr>
        <w:t>对应表格内容提供相关</w:t>
      </w:r>
      <w:r>
        <w:rPr>
          <w:rFonts w:hint="eastAsia"/>
          <w:b/>
          <w:bCs/>
          <w:u w:val="single"/>
        </w:rPr>
        <w:t>证明材料</w:t>
      </w:r>
    </w:p>
    <w:p>
      <w:pPr>
        <w:pStyle w:val="2"/>
        <w:numPr>
          <w:ilvl w:val="0"/>
          <w:numId w:val="3"/>
        </w:numPr>
        <w:spacing w:line="54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培训和指导农业科技服务</w:t>
      </w:r>
    </w:p>
    <w:tbl>
      <w:tblPr>
        <w:tblStyle w:val="4"/>
        <w:tblW w:w="7802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1724"/>
        <w:gridCol w:w="1418"/>
        <w:gridCol w:w="1630"/>
        <w:gridCol w:w="1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724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培训会名称</w:t>
            </w:r>
          </w:p>
        </w:tc>
        <w:tc>
          <w:tcPr>
            <w:tcW w:w="1418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培训时间</w:t>
            </w:r>
          </w:p>
        </w:tc>
        <w:tc>
          <w:tcPr>
            <w:tcW w:w="1630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培训内容</w:t>
            </w:r>
          </w:p>
        </w:tc>
        <w:tc>
          <w:tcPr>
            <w:tcW w:w="1964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培训人数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6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724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418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630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964" w:type="dxa"/>
          </w:tcPr>
          <w:p>
            <w:pPr>
              <w:pStyle w:val="2"/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6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724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418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630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964" w:type="dxa"/>
          </w:tcPr>
          <w:p>
            <w:pPr>
              <w:pStyle w:val="2"/>
              <w:spacing w:line="540" w:lineRule="exact"/>
            </w:pPr>
          </w:p>
        </w:tc>
      </w:tr>
    </w:tbl>
    <w:p>
      <w:pPr>
        <w:pStyle w:val="2"/>
        <w:tabs>
          <w:tab w:val="left" w:pos="606"/>
        </w:tabs>
        <w:spacing w:line="540" w:lineRule="exact"/>
        <w:ind w:left="720"/>
        <w:rPr>
          <w:rFonts w:hint="eastAsia"/>
          <w:b/>
          <w:bCs/>
          <w:u w:val="single"/>
        </w:rPr>
      </w:pPr>
      <w:r>
        <w:rPr>
          <w:rFonts w:hint="eastAsia"/>
        </w:rPr>
        <w:t>对应表格内容提供相关</w:t>
      </w:r>
      <w:r>
        <w:rPr>
          <w:rFonts w:hint="eastAsia"/>
          <w:b/>
          <w:bCs/>
          <w:u w:val="single"/>
        </w:rPr>
        <w:t>证明材料</w:t>
      </w:r>
    </w:p>
    <w:p>
      <w:pPr>
        <w:pStyle w:val="2"/>
        <w:numPr>
          <w:ilvl w:val="0"/>
          <w:numId w:val="3"/>
        </w:numPr>
        <w:spacing w:line="54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培训技术经理人</w:t>
      </w:r>
    </w:p>
    <w:tbl>
      <w:tblPr>
        <w:tblStyle w:val="4"/>
        <w:tblW w:w="7802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2339"/>
        <w:gridCol w:w="2202"/>
        <w:gridCol w:w="2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2339" w:type="dxa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培训会名称</w:t>
            </w:r>
          </w:p>
        </w:tc>
        <w:tc>
          <w:tcPr>
            <w:tcW w:w="2202" w:type="dxa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培训时间</w:t>
            </w:r>
          </w:p>
        </w:tc>
        <w:tc>
          <w:tcPr>
            <w:tcW w:w="2195" w:type="dxa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培训人数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6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2339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2202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2195" w:type="dxa"/>
          </w:tcPr>
          <w:p>
            <w:pPr>
              <w:pStyle w:val="2"/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6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2339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2202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2195" w:type="dxa"/>
          </w:tcPr>
          <w:p>
            <w:pPr>
              <w:pStyle w:val="2"/>
              <w:spacing w:line="540" w:lineRule="exact"/>
            </w:pPr>
          </w:p>
        </w:tc>
      </w:tr>
    </w:tbl>
    <w:p>
      <w:pPr>
        <w:pStyle w:val="2"/>
        <w:tabs>
          <w:tab w:val="left" w:pos="606"/>
        </w:tabs>
        <w:spacing w:line="540" w:lineRule="exact"/>
        <w:ind w:left="720"/>
      </w:pPr>
      <w:r>
        <w:rPr>
          <w:rFonts w:hint="eastAsia"/>
        </w:rPr>
        <w:t>对应表格内容提供相关</w:t>
      </w:r>
      <w:r>
        <w:rPr>
          <w:rFonts w:hint="eastAsia"/>
          <w:b/>
          <w:bCs/>
          <w:u w:val="single"/>
        </w:rPr>
        <w:t>证明材料</w:t>
      </w:r>
    </w:p>
    <w:p>
      <w:pPr>
        <w:pStyle w:val="2"/>
        <w:numPr>
          <w:ilvl w:val="0"/>
          <w:numId w:val="3"/>
        </w:numPr>
        <w:spacing w:line="54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开展创业辅导</w:t>
      </w:r>
    </w:p>
    <w:tbl>
      <w:tblPr>
        <w:tblStyle w:val="4"/>
        <w:tblW w:w="7802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2339"/>
        <w:gridCol w:w="2202"/>
        <w:gridCol w:w="2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2339" w:type="dxa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创业辅导会名称</w:t>
            </w:r>
          </w:p>
        </w:tc>
        <w:tc>
          <w:tcPr>
            <w:tcW w:w="2202" w:type="dxa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辅导时间</w:t>
            </w:r>
          </w:p>
        </w:tc>
        <w:tc>
          <w:tcPr>
            <w:tcW w:w="2195" w:type="dxa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辅导人数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6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2339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2202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2195" w:type="dxa"/>
          </w:tcPr>
          <w:p>
            <w:pPr>
              <w:pStyle w:val="2"/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6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2339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2202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2195" w:type="dxa"/>
          </w:tcPr>
          <w:p>
            <w:pPr>
              <w:pStyle w:val="2"/>
              <w:spacing w:line="540" w:lineRule="exact"/>
            </w:pPr>
          </w:p>
        </w:tc>
      </w:tr>
    </w:tbl>
    <w:p>
      <w:pPr>
        <w:pStyle w:val="2"/>
        <w:spacing w:line="540" w:lineRule="exact"/>
        <w:ind w:left="720"/>
      </w:pPr>
      <w:r>
        <w:rPr>
          <w:rFonts w:hint="eastAsia"/>
        </w:rPr>
        <w:t>对应表格内容提供相关</w:t>
      </w:r>
      <w:r>
        <w:rPr>
          <w:rFonts w:hint="eastAsia"/>
          <w:b/>
          <w:bCs/>
          <w:u w:val="single"/>
        </w:rPr>
        <w:t>证明材料</w:t>
      </w:r>
    </w:p>
    <w:p>
      <w:pPr>
        <w:pStyle w:val="2"/>
        <w:spacing w:line="54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12、科技特派员服务农民</w:t>
      </w:r>
    </w:p>
    <w:tbl>
      <w:tblPr>
        <w:tblStyle w:val="4"/>
        <w:tblW w:w="7802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1583"/>
        <w:gridCol w:w="1540"/>
        <w:gridCol w:w="1418"/>
        <w:gridCol w:w="2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583" w:type="dxa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项目名称</w:t>
            </w:r>
          </w:p>
        </w:tc>
        <w:tc>
          <w:tcPr>
            <w:tcW w:w="1540" w:type="dxa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特派员姓名</w:t>
            </w:r>
          </w:p>
        </w:tc>
        <w:tc>
          <w:tcPr>
            <w:tcW w:w="1418" w:type="dxa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服务内容</w:t>
            </w:r>
          </w:p>
        </w:tc>
        <w:tc>
          <w:tcPr>
            <w:tcW w:w="2195" w:type="dxa"/>
          </w:tcPr>
          <w:p>
            <w:pPr>
              <w:pStyle w:val="2"/>
              <w:spacing w:line="5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服务人数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6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583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540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418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2195" w:type="dxa"/>
          </w:tcPr>
          <w:p>
            <w:pPr>
              <w:pStyle w:val="2"/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6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583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540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418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2195" w:type="dxa"/>
          </w:tcPr>
          <w:p>
            <w:pPr>
              <w:pStyle w:val="2"/>
              <w:spacing w:line="540" w:lineRule="exact"/>
            </w:pPr>
          </w:p>
        </w:tc>
      </w:tr>
    </w:tbl>
    <w:p>
      <w:pPr>
        <w:pStyle w:val="2"/>
        <w:spacing w:line="540" w:lineRule="exact"/>
        <w:ind w:left="720"/>
      </w:pPr>
      <w:r>
        <w:rPr>
          <w:rFonts w:hint="eastAsia"/>
        </w:rPr>
        <w:t>对应表格内容提供相关</w:t>
      </w:r>
      <w:r>
        <w:rPr>
          <w:rFonts w:hint="eastAsia"/>
          <w:b/>
          <w:bCs/>
          <w:u w:val="single"/>
        </w:rPr>
        <w:t>证明材料</w:t>
      </w:r>
    </w:p>
    <w:p>
      <w:pPr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13、其他证明材料</w:t>
      </w:r>
    </w:p>
    <w:p>
      <w:pPr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   论文/专著、软件著作权、专利</w:t>
      </w:r>
    </w:p>
    <w:tbl>
      <w:tblPr>
        <w:tblStyle w:val="4"/>
        <w:tblW w:w="732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1724"/>
        <w:gridCol w:w="1418"/>
        <w:gridCol w:w="1843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724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知识产权名称</w:t>
            </w:r>
          </w:p>
        </w:tc>
        <w:tc>
          <w:tcPr>
            <w:tcW w:w="1418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作者/申请人</w:t>
            </w:r>
          </w:p>
        </w:tc>
        <w:tc>
          <w:tcPr>
            <w:tcW w:w="1843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申请或授权时间</w:t>
            </w:r>
          </w:p>
        </w:tc>
        <w:tc>
          <w:tcPr>
            <w:tcW w:w="1275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所属单位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6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724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418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843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275" w:type="dxa"/>
          </w:tcPr>
          <w:p>
            <w:pPr>
              <w:pStyle w:val="2"/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66" w:type="dxa"/>
          </w:tcPr>
          <w:p>
            <w:pPr>
              <w:pStyle w:val="2"/>
              <w:spacing w:line="5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724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418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843" w:type="dxa"/>
          </w:tcPr>
          <w:p>
            <w:pPr>
              <w:pStyle w:val="2"/>
              <w:spacing w:line="540" w:lineRule="exact"/>
            </w:pPr>
          </w:p>
        </w:tc>
        <w:tc>
          <w:tcPr>
            <w:tcW w:w="1275" w:type="dxa"/>
          </w:tcPr>
          <w:p>
            <w:pPr>
              <w:pStyle w:val="2"/>
              <w:spacing w:line="540" w:lineRule="exact"/>
            </w:pPr>
          </w:p>
        </w:tc>
      </w:tr>
    </w:tbl>
    <w:p>
      <w:pPr>
        <w:pStyle w:val="2"/>
        <w:spacing w:line="540" w:lineRule="exact"/>
        <w:ind w:left="720"/>
      </w:pPr>
      <w:r>
        <w:rPr>
          <w:rFonts w:hint="eastAsia"/>
        </w:rPr>
        <w:t>对应表格内容提供相关</w:t>
      </w:r>
      <w:r>
        <w:rPr>
          <w:rFonts w:hint="eastAsia"/>
          <w:b/>
          <w:bCs/>
          <w:u w:val="single"/>
        </w:rPr>
        <w:t>证明材料</w:t>
      </w:r>
    </w:p>
    <w:p>
      <w:pPr>
        <w:jc w:val="left"/>
        <w:rPr>
          <w:rFonts w:ascii="仿宋" w:hAnsi="仿宋" w:eastAsia="仿宋"/>
          <w:bCs/>
          <w:sz w:val="32"/>
          <w:szCs w:val="32"/>
        </w:rPr>
      </w:pPr>
      <w:bookmarkStart w:id="0" w:name="_GoBack"/>
      <w:bookmarkEnd w:id="0"/>
    </w:p>
    <w:p>
      <w:pPr>
        <w:jc w:val="left"/>
        <w:rPr>
          <w:rFonts w:ascii="仿宋" w:hAnsi="仿宋" w:eastAsia="仿宋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AAE0F8"/>
    <w:multiLevelType w:val="singleLevel"/>
    <w:tmpl w:val="D6AAE0F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575D822"/>
    <w:multiLevelType w:val="singleLevel"/>
    <w:tmpl w:val="E575D82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E302417"/>
    <w:multiLevelType w:val="multilevel"/>
    <w:tmpl w:val="5E302417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lNWIwYzNkOTI3YzQzM2FjMWM2YWIxMGFkMDViZGIifQ=="/>
  </w:docVars>
  <w:rsids>
    <w:rsidRoot w:val="21052B53"/>
    <w:rsid w:val="21052B53"/>
    <w:rsid w:val="628C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eastAsia="仿宋" w:cs="仿宋"/>
      <w:kern w:val="0"/>
      <w:sz w:val="32"/>
      <w:szCs w:val="32"/>
      <w:lang w:bidi="zh-CN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1278</Words>
  <Characters>1308</Characters>
  <Lines>0</Lines>
  <Paragraphs>0</Paragraphs>
  <TotalTime>1</TotalTime>
  <ScaleCrop>false</ScaleCrop>
  <LinksUpToDate>false</LinksUpToDate>
  <CharactersWithSpaces>1311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2023-01-07T07:43:00Z</dcterms:created>
  <dc:creator>文君</dc:creator>
  <cp:lastModifiedBy>文君</cp:lastModifiedBy>
  <dcterms:modified xsi:type="dcterms:W3CDTF">2023-01-07T08:19:36Z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E84BFAD89D9649519FAA354BEE787E57</vt:lpwstr>
  </property>
</Properties>
</file>